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C67D" w14:textId="77777777" w:rsidR="008422C3" w:rsidRDefault="00C70E1C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國立雲林科技大學碩、博士學位考試申請審核表</w:t>
      </w:r>
    </w:p>
    <w:p w14:paraId="36224FA0" w14:textId="77777777" w:rsidR="008422C3" w:rsidRDefault="00C70E1C">
      <w:pPr>
        <w:spacing w:before="120"/>
      </w:pPr>
      <w:r>
        <w:rPr>
          <w:rFonts w:ascii="標楷體" w:eastAsia="標楷體" w:hAnsi="標楷體"/>
          <w:b/>
          <w:u w:val="wave"/>
        </w:rPr>
        <w:t>適用</w:t>
      </w:r>
      <w:proofErr w:type="gramStart"/>
      <w:r>
        <w:rPr>
          <w:rFonts w:ascii="標楷體" w:eastAsia="標楷體" w:hAnsi="標楷體"/>
          <w:b/>
          <w:u w:val="wave"/>
        </w:rPr>
        <w:t>系所別</w:t>
      </w:r>
      <w:proofErr w:type="gramEnd"/>
      <w:r>
        <w:rPr>
          <w:rFonts w:ascii="標楷體" w:eastAsia="標楷體" w:hAnsi="標楷體"/>
          <w:b/>
          <w:u w:val="wave"/>
        </w:rPr>
        <w:t>：材料科技研究所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>姓名：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>學號：</w:t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  <w:t xml:space="preserve">   </w:t>
      </w:r>
    </w:p>
    <w:p w14:paraId="5D557907" w14:textId="77777777" w:rsidR="008422C3" w:rsidRDefault="00C70E1C">
      <w:pPr>
        <w:numPr>
          <w:ilvl w:val="0"/>
          <w:numId w:val="1"/>
        </w:numPr>
        <w:spacing w:before="120" w:line="240" w:lineRule="auto"/>
        <w:ind w:left="482" w:hanging="482"/>
        <w:textAlignment w:val="auto"/>
      </w:pPr>
      <w:r>
        <w:rPr>
          <w:rFonts w:ascii="標楷體" w:eastAsia="標楷體" w:hAnsi="標楷體"/>
        </w:rPr>
        <w:t>至應屆畢業學年度上學期止，尚有下列必修科目未修畢（</w:t>
      </w:r>
      <w:r>
        <w:rPr>
          <w:rFonts w:ascii="標楷體" w:eastAsia="標楷體" w:hAnsi="標楷體"/>
          <w:b/>
          <w:bCs/>
          <w:color w:val="0070C0"/>
        </w:rPr>
        <w:t>含本學期必修、英語能力畢業門檻</w:t>
      </w:r>
      <w:r>
        <w:rPr>
          <w:rFonts w:ascii="標楷體" w:eastAsia="標楷體" w:hAnsi="標楷體"/>
        </w:rPr>
        <w:t>），碩士論文無需填寫：</w:t>
      </w:r>
    </w:p>
    <w:tbl>
      <w:tblPr>
        <w:tblW w:w="8506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119"/>
        <w:gridCol w:w="1134"/>
      </w:tblGrid>
      <w:tr w:rsidR="008422C3" w14:paraId="6D3CAF1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0DB75" w14:textId="77777777" w:rsidR="008422C3" w:rsidRDefault="00C70E1C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FF025" w14:textId="77777777" w:rsidR="008422C3" w:rsidRDefault="00C70E1C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3119" w:type="dxa"/>
            <w:tcBorders>
              <w:top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C90B5" w14:textId="77777777" w:rsidR="008422C3" w:rsidRDefault="00C70E1C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864B7" w14:textId="77777777" w:rsidR="008422C3" w:rsidRDefault="00C70E1C">
            <w:pPr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</w:p>
        </w:tc>
      </w:tr>
      <w:tr w:rsidR="008422C3" w14:paraId="0F79C049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1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549A3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6D50B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7F73C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4BCBE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</w:tr>
      <w:tr w:rsidR="008422C3" w14:paraId="419DBB3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25C5A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DCC80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B223E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D72E6" w14:textId="77777777" w:rsidR="008422C3" w:rsidRDefault="008422C3">
            <w:pPr>
              <w:snapToGrid w:val="0"/>
              <w:spacing w:before="120" w:line="240" w:lineRule="auto"/>
              <w:rPr>
                <w:rFonts w:ascii="標楷體" w:eastAsia="標楷體" w:hAnsi="標楷體"/>
              </w:rPr>
            </w:pPr>
          </w:p>
        </w:tc>
      </w:tr>
      <w:tr w:rsidR="008422C3" w14:paraId="3AD46C65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06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5239F" w14:textId="77777777" w:rsidR="008422C3" w:rsidRDefault="00C70E1C">
            <w:pPr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截至上</w:t>
            </w:r>
            <w:proofErr w:type="gramStart"/>
            <w:r>
              <w:rPr>
                <w:rFonts w:ascii="標楷體" w:eastAsia="標楷體" w:hAnsi="標楷體"/>
              </w:rPr>
              <w:t>學期止尚缺</w:t>
            </w:r>
            <w:proofErr w:type="gramEnd"/>
            <w:r>
              <w:rPr>
                <w:rFonts w:ascii="標楷體" w:eastAsia="標楷體" w:hAnsi="標楷體"/>
              </w:rPr>
              <w:t>：必修（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）學分、選修（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）學分</w:t>
            </w:r>
          </w:p>
        </w:tc>
      </w:tr>
    </w:tbl>
    <w:p w14:paraId="024F2C2C" w14:textId="77777777" w:rsidR="008422C3" w:rsidRDefault="00C70E1C">
      <w:pPr>
        <w:snapToGrid w:val="0"/>
        <w:spacing w:line="240" w:lineRule="auto"/>
        <w:ind w:left="841" w:hanging="841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 xml:space="preserve">   ※</w:t>
      </w:r>
      <w:r>
        <w:rPr>
          <w:rFonts w:ascii="標楷體" w:eastAsia="標楷體" w:hAnsi="標楷體"/>
          <w:b/>
          <w:color w:val="FF0000"/>
        </w:rPr>
        <w:t>以上資料由學生核對歷年成績單後填寫。</w:t>
      </w:r>
    </w:p>
    <w:p w14:paraId="325E406B" w14:textId="77777777" w:rsidR="008422C3" w:rsidRDefault="00C70E1C">
      <w:pPr>
        <w:snapToGrid w:val="0"/>
        <w:spacing w:line="240" w:lineRule="auto"/>
        <w:ind w:left="841" w:hanging="841"/>
      </w:pPr>
      <w:r>
        <w:rPr>
          <w:rFonts w:ascii="標楷體" w:eastAsia="標楷體" w:hAnsi="標楷體"/>
          <w:b/>
          <w:color w:val="FF0000"/>
        </w:rPr>
        <w:t xml:space="preserve">   ※</w:t>
      </w:r>
      <w:r>
        <w:rPr>
          <w:rFonts w:ascii="標楷體" w:eastAsia="標楷體" w:hAnsi="標楷體"/>
          <w:b/>
          <w:color w:val="FF0000"/>
        </w:rPr>
        <w:t>論文原創性比對結果為</w:t>
      </w:r>
      <w:r>
        <w:rPr>
          <w:rFonts w:ascii="標楷體" w:eastAsia="標楷體" w:hAnsi="標楷體"/>
          <w:b/>
          <w:color w:val="FF0000"/>
          <w:u w:val="single"/>
        </w:rPr>
        <w:t xml:space="preserve">       </w:t>
      </w:r>
      <w:r>
        <w:rPr>
          <w:rFonts w:ascii="標楷體" w:eastAsia="標楷體" w:hAnsi="標楷體"/>
          <w:b/>
          <w:color w:val="FF0000"/>
        </w:rPr>
        <w:t>%</w:t>
      </w:r>
      <w:r>
        <w:rPr>
          <w:rFonts w:ascii="標楷體" w:eastAsia="標楷體" w:hAnsi="標楷體"/>
          <w:b/>
          <w:color w:val="FF0000"/>
        </w:rPr>
        <w:t>，本所論文原創性比對分析之審核標準為</w:t>
      </w:r>
      <w:r>
        <w:rPr>
          <w:rFonts w:ascii="標楷體" w:eastAsia="標楷體" w:hAnsi="標楷體"/>
          <w:b/>
          <w:color w:val="FF0000"/>
        </w:rPr>
        <w:t>25%</w:t>
      </w:r>
      <w:r>
        <w:rPr>
          <w:rFonts w:ascii="標楷體" w:eastAsia="標楷體" w:hAnsi="標楷體"/>
          <w:b/>
          <w:color w:val="FF0000"/>
        </w:rPr>
        <w:t>以內。</w:t>
      </w:r>
      <w:r>
        <w:rPr>
          <w:rFonts w:ascii="標楷體" w:eastAsia="標楷體" w:hAnsi="標楷體"/>
          <w:b/>
          <w:color w:val="FF0000"/>
        </w:rPr>
        <w:t xml:space="preserve"> </w:t>
      </w:r>
    </w:p>
    <w:p w14:paraId="64DA17B2" w14:textId="77777777" w:rsidR="008422C3" w:rsidRDefault="00C70E1C">
      <w:pPr>
        <w:snapToGrid w:val="0"/>
        <w:spacing w:line="240" w:lineRule="auto"/>
        <w:ind w:left="566" w:hanging="566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color w:val="0000FF"/>
          <w:szCs w:val="24"/>
        </w:rPr>
        <w:t>※</w:t>
      </w:r>
      <w:r>
        <w:rPr>
          <w:rFonts w:ascii="標楷體" w:eastAsia="標楷體" w:hAnsi="標楷體"/>
          <w:color w:val="0000FF"/>
          <w:szCs w:val="24"/>
        </w:rPr>
        <w:t>因</w:t>
      </w:r>
      <w:r>
        <w:rPr>
          <w:rFonts w:ascii="標楷體" w:eastAsia="標楷體" w:hAnsi="標楷體"/>
          <w:color w:val="0000FF"/>
          <w:sz w:val="28"/>
          <w:szCs w:val="28"/>
        </w:rPr>
        <w:t>□</w:t>
      </w:r>
      <w:r>
        <w:rPr>
          <w:rFonts w:ascii="標楷體" w:eastAsia="標楷體" w:hAnsi="標楷體"/>
          <w:color w:val="0000FF"/>
          <w:szCs w:val="24"/>
        </w:rPr>
        <w:t>涉及機密；</w:t>
      </w:r>
      <w:r>
        <w:rPr>
          <w:rFonts w:ascii="標楷體" w:eastAsia="標楷體" w:hAnsi="標楷體"/>
          <w:color w:val="0000FF"/>
          <w:sz w:val="28"/>
          <w:szCs w:val="28"/>
        </w:rPr>
        <w:t>□</w:t>
      </w:r>
      <w:r>
        <w:rPr>
          <w:rFonts w:ascii="標楷體" w:eastAsia="標楷體" w:hAnsi="標楷體"/>
          <w:color w:val="0000FF"/>
          <w:szCs w:val="24"/>
        </w:rPr>
        <w:t>專利事項；</w:t>
      </w:r>
      <w:r>
        <w:rPr>
          <w:rFonts w:ascii="標楷體" w:eastAsia="標楷體" w:hAnsi="標楷體"/>
          <w:color w:val="0000FF"/>
          <w:sz w:val="28"/>
          <w:szCs w:val="28"/>
        </w:rPr>
        <w:t>□</w:t>
      </w:r>
      <w:r>
        <w:rPr>
          <w:rFonts w:ascii="標楷體" w:eastAsia="標楷體" w:hAnsi="標楷體"/>
          <w:color w:val="0000FF"/>
          <w:szCs w:val="24"/>
        </w:rPr>
        <w:t>依法不得提供，因上述原因需申請「學位論文延後公開」者，請備妥相關佐證資料，提所</w:t>
      </w:r>
      <w:proofErr w:type="gramStart"/>
      <w:r>
        <w:rPr>
          <w:rFonts w:ascii="標楷體" w:eastAsia="標楷體" w:hAnsi="標楷體"/>
          <w:color w:val="0000FF"/>
          <w:szCs w:val="24"/>
        </w:rPr>
        <w:t>務</w:t>
      </w:r>
      <w:proofErr w:type="gramEnd"/>
      <w:r>
        <w:rPr>
          <w:rFonts w:ascii="標楷體" w:eastAsia="標楷體" w:hAnsi="標楷體"/>
          <w:color w:val="0000FF"/>
          <w:szCs w:val="24"/>
        </w:rPr>
        <w:t>會議審議。</w:t>
      </w:r>
      <w:r>
        <w:rPr>
          <w:rFonts w:ascii="標楷體" w:eastAsia="標楷體" w:hAnsi="標楷體"/>
          <w:color w:val="0000FF"/>
          <w:szCs w:val="24"/>
        </w:rPr>
        <w:t>(</w:t>
      </w:r>
      <w:r>
        <w:rPr>
          <w:rFonts w:ascii="標楷體" w:eastAsia="標楷體" w:hAnsi="標楷體"/>
          <w:color w:val="0000FF"/>
          <w:szCs w:val="24"/>
        </w:rPr>
        <w:t>詳見附註</w:t>
      </w:r>
      <w:r>
        <w:rPr>
          <w:rFonts w:ascii="標楷體" w:eastAsia="標楷體" w:hAnsi="標楷體"/>
          <w:color w:val="0000FF"/>
          <w:szCs w:val="24"/>
        </w:rPr>
        <w:t>4)</w:t>
      </w:r>
    </w:p>
    <w:p w14:paraId="1DCBFBCE" w14:textId="77777777" w:rsidR="008422C3" w:rsidRDefault="00C70E1C">
      <w:pPr>
        <w:spacing w:before="120"/>
        <w:ind w:left="896" w:hanging="357"/>
      </w:pPr>
      <w:r>
        <w:rPr>
          <w:rFonts w:ascii="標楷體" w:eastAsia="標楷體" w:hAnsi="標楷體"/>
          <w:b/>
        </w:rPr>
        <w:t>學生簽章：</w:t>
      </w:r>
      <w:proofErr w:type="gramStart"/>
      <w:r>
        <w:rPr>
          <w:rFonts w:ascii="標楷體" w:eastAsia="標楷體" w:hAnsi="標楷體"/>
          <w:b/>
        </w:rPr>
        <w:t>＿＿＿＿＿＿＿＿＿＿</w:t>
      </w:r>
      <w:proofErr w:type="gramEnd"/>
      <w:r>
        <w:rPr>
          <w:rFonts w:ascii="標楷體" w:eastAsia="標楷體" w:hAnsi="標楷體"/>
          <w:b/>
        </w:rPr>
        <w:t xml:space="preserve">           </w:t>
      </w:r>
      <w:r>
        <w:rPr>
          <w:rFonts w:ascii="標楷體" w:eastAsia="標楷體" w:hAnsi="標楷體"/>
          <w:b/>
        </w:rPr>
        <w:t>指導教授簽名：</w:t>
      </w:r>
      <w:r>
        <w:rPr>
          <w:rFonts w:ascii="標楷體" w:eastAsia="標楷體" w:hAnsi="標楷體"/>
          <w:b/>
          <w:u w:val="single"/>
        </w:rPr>
        <w:t xml:space="preserve">                   </w:t>
      </w:r>
    </w:p>
    <w:p w14:paraId="3587D625" w14:textId="77777777" w:rsidR="008422C3" w:rsidRDefault="00C70E1C">
      <w:pPr>
        <w:snapToGrid w:val="0"/>
        <w:jc w:val="center"/>
      </w:pPr>
      <w:r>
        <w:rPr>
          <w:rFonts w:ascii="標楷體" w:eastAsia="標楷體" w:hAnsi="標楷體"/>
          <w:b/>
          <w:sz w:val="20"/>
        </w:rPr>
        <w:t>-----</w:t>
      </w:r>
      <w:r>
        <w:rPr>
          <w:rFonts w:ascii="標楷體" w:eastAsia="標楷體" w:hAnsi="標楷體"/>
          <w:b/>
          <w:sz w:val="20"/>
          <w:shd w:val="clear" w:color="auto" w:fill="FFFFFF"/>
        </w:rPr>
        <w:t>-----------------------------------------------------------------------------------------</w:t>
      </w:r>
    </w:p>
    <w:p w14:paraId="372F07C8" w14:textId="77777777" w:rsidR="008422C3" w:rsidRDefault="00C70E1C">
      <w:pPr>
        <w:numPr>
          <w:ilvl w:val="0"/>
          <w:numId w:val="1"/>
        </w:numPr>
        <w:spacing w:line="240" w:lineRule="auto"/>
        <w:ind w:left="482" w:hanging="482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審核結果</w:t>
      </w:r>
    </w:p>
    <w:p w14:paraId="224A624B" w14:textId="77777777" w:rsidR="008422C3" w:rsidRDefault="00C70E1C">
      <w:pPr>
        <w:spacing w:line="240" w:lineRule="auto"/>
        <w:ind w:left="482"/>
        <w:textAlignment w:val="auto"/>
      </w:pP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以下部分由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各系所承辦人審核填寫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,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必修及選修請同時審核</w:t>
      </w:r>
      <w:r>
        <w:rPr>
          <w:rFonts w:ascii="標楷體" w:eastAsia="標楷體" w:hAnsi="標楷體"/>
          <w:b/>
          <w:sz w:val="22"/>
          <w:szCs w:val="22"/>
          <w:shd w:val="clear" w:color="auto" w:fill="FFFFFF"/>
        </w:rPr>
        <w:t>)</w:t>
      </w:r>
      <w:r>
        <w:rPr>
          <w:rFonts w:ascii="標楷體" w:eastAsia="標楷體" w:hAnsi="標楷體"/>
          <w:sz w:val="22"/>
          <w:szCs w:val="22"/>
        </w:rPr>
        <w:t>：</w:t>
      </w:r>
    </w:p>
    <w:p w14:paraId="1AA99A89" w14:textId="77777777" w:rsidR="008422C3" w:rsidRDefault="00C70E1C">
      <w:pPr>
        <w:numPr>
          <w:ilvl w:val="0"/>
          <w:numId w:val="2"/>
        </w:numPr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成績審核</w:t>
      </w:r>
    </w:p>
    <w:tbl>
      <w:tblPr>
        <w:tblW w:w="9602" w:type="dxa"/>
        <w:tblInd w:w="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72"/>
        <w:gridCol w:w="3261"/>
        <w:gridCol w:w="3402"/>
      </w:tblGrid>
      <w:tr w:rsidR="008422C3" w14:paraId="7D3B436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A3197" w14:textId="77777777" w:rsidR="008422C3" w:rsidRDefault="00C70E1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3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D540E" w14:textId="77777777" w:rsidR="008422C3" w:rsidRDefault="00C70E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32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E9400" w14:textId="77777777" w:rsidR="008422C3" w:rsidRDefault="00C70E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081AB" w14:textId="77777777" w:rsidR="008422C3" w:rsidRDefault="00C70E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目</w:t>
            </w:r>
          </w:p>
        </w:tc>
      </w:tr>
      <w:tr w:rsidR="008422C3" w14:paraId="12DA490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5AECB" w14:textId="77777777" w:rsidR="008422C3" w:rsidRDefault="00C70E1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</w:t>
            </w:r>
          </w:p>
          <w:p w14:paraId="3A5F7CA3" w14:textId="77777777" w:rsidR="008422C3" w:rsidRDefault="00C70E1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D395A" w14:textId="77777777" w:rsidR="008422C3" w:rsidRDefault="00C70E1C">
            <w:pPr>
              <w:numPr>
                <w:ilvl w:val="0"/>
                <w:numId w:val="3"/>
              </w:numPr>
              <w:snapToGrid w:val="0"/>
              <w:spacing w:line="28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總合計學分數</w:t>
            </w:r>
            <w:r>
              <w:rPr>
                <w:rFonts w:ascii="標楷體" w:eastAsia="標楷體" w:hAnsi="標楷體"/>
              </w:rPr>
              <w:t>____</w:t>
            </w:r>
          </w:p>
          <w:p w14:paraId="53CE1E1E" w14:textId="77777777" w:rsidR="008422C3" w:rsidRDefault="00C70E1C">
            <w:pPr>
              <w:numPr>
                <w:ilvl w:val="0"/>
                <w:numId w:val="3"/>
              </w:numPr>
              <w:snapToGrid w:val="0"/>
              <w:spacing w:line="280" w:lineRule="exact"/>
              <w:ind w:left="238" w:hanging="238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尚缺必修</w:t>
            </w:r>
            <w:r>
              <w:rPr>
                <w:rFonts w:ascii="標楷體" w:eastAsia="標楷體" w:hAnsi="標楷體"/>
              </w:rPr>
              <w:t>_____</w:t>
            </w:r>
          </w:p>
          <w:p w14:paraId="25663872" w14:textId="77777777" w:rsidR="008422C3" w:rsidRDefault="00C70E1C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選修</w:t>
            </w:r>
            <w:r>
              <w:rPr>
                <w:rFonts w:ascii="標楷體" w:eastAsia="標楷體" w:hAnsi="標楷體"/>
              </w:rPr>
              <w:t>_____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03532" w14:textId="77777777" w:rsidR="008422C3" w:rsidRDefault="00C70E1C">
            <w:pPr>
              <w:numPr>
                <w:ilvl w:val="0"/>
                <w:numId w:val="4"/>
              </w:numPr>
              <w:snapToGrid w:val="0"/>
              <w:spacing w:line="28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學分</w:t>
            </w:r>
          </w:p>
          <w:p w14:paraId="00559975" w14:textId="77777777" w:rsidR="008422C3" w:rsidRDefault="00C70E1C">
            <w:pPr>
              <w:numPr>
                <w:ilvl w:val="0"/>
                <w:numId w:val="4"/>
              </w:numPr>
              <w:snapToGrid w:val="0"/>
              <w:spacing w:line="280" w:lineRule="exact"/>
              <w:ind w:left="238" w:hanging="238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博班免填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14:paraId="6EECCC42" w14:textId="77777777" w:rsidR="008422C3" w:rsidRDefault="00C70E1C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已達英語能力畢業門檻。</w:t>
            </w:r>
          </w:p>
          <w:p w14:paraId="0D64E702" w14:textId="77777777" w:rsidR="008422C3" w:rsidRDefault="00C70E1C">
            <w:pPr>
              <w:snapToGrid w:val="0"/>
              <w:spacing w:line="280" w:lineRule="exact"/>
              <w:ind w:left="48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未達英語能力畢業門檻。</w:t>
            </w:r>
          </w:p>
          <w:p w14:paraId="72FEF04B" w14:textId="77777777" w:rsidR="008422C3" w:rsidRDefault="00C70E1C">
            <w:pPr>
              <w:snapToGrid w:val="0"/>
              <w:spacing w:line="280" w:lineRule="exact"/>
              <w:ind w:left="48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無需修習。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572C5" w14:textId="77777777" w:rsidR="008422C3" w:rsidRDefault="00C70E1C">
            <w:pPr>
              <w:numPr>
                <w:ilvl w:val="0"/>
                <w:numId w:val="5"/>
              </w:numPr>
              <w:snapToGrid w:val="0"/>
              <w:spacing w:line="280" w:lineRule="exact"/>
              <w:textAlignment w:val="auto"/>
            </w:pPr>
            <w:r>
              <w:rPr>
                <w:rFonts w:ascii="標楷體" w:eastAsia="標楷體" w:hAnsi="標楷體"/>
              </w:rPr>
              <w:t>已選修本所科目學分數</w:t>
            </w:r>
            <w:r>
              <w:rPr>
                <w:rFonts w:ascii="標楷體" w:eastAsia="標楷體" w:hAnsi="標楷體"/>
              </w:rPr>
              <w:t>______</w:t>
            </w:r>
          </w:p>
          <w:p w14:paraId="1E20BD6B" w14:textId="77777777" w:rsidR="008422C3" w:rsidRDefault="00C70E1C">
            <w:pPr>
              <w:numPr>
                <w:ilvl w:val="0"/>
                <w:numId w:val="5"/>
              </w:numPr>
              <w:snapToGrid w:val="0"/>
              <w:spacing w:line="280" w:lineRule="exact"/>
              <w:ind w:left="238" w:hanging="238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本所承認已選修外所學分數</w:t>
            </w:r>
            <w:r>
              <w:rPr>
                <w:rFonts w:ascii="標楷體" w:eastAsia="標楷體" w:hAnsi="標楷體"/>
              </w:rPr>
              <w:t>______</w:t>
            </w:r>
          </w:p>
          <w:p w14:paraId="690F8125" w14:textId="77777777" w:rsidR="008422C3" w:rsidRDefault="00C70E1C">
            <w:pPr>
              <w:snapToGrid w:val="0"/>
              <w:spacing w:line="280" w:lineRule="exact"/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學分</w:t>
            </w:r>
          </w:p>
        </w:tc>
      </w:tr>
    </w:tbl>
    <w:p w14:paraId="5B304A30" w14:textId="77777777" w:rsidR="008422C3" w:rsidRDefault="00C70E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2. </w:t>
      </w:r>
      <w:r>
        <w:rPr>
          <w:rFonts w:ascii="標楷體" w:eastAsia="標楷體" w:hAnsi="標楷體"/>
          <w:szCs w:val="24"/>
        </w:rPr>
        <w:t>必須修習之科目審核</w:t>
      </w:r>
    </w:p>
    <w:tbl>
      <w:tblPr>
        <w:tblW w:w="8789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8422C3" w14:paraId="56BB1AB0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F990" w14:textId="77777777" w:rsidR="008422C3" w:rsidRDefault="00C70E1C">
            <w:pPr>
              <w:snapToGrid w:val="0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是否修習「高等材料科學」且成績及格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無須</w:t>
            </w:r>
            <w:r>
              <w:rPr>
                <w:rFonts w:ascii="標楷體" w:eastAsia="標楷體" w:hAnsi="標楷體"/>
              </w:rPr>
              <w:t>修習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264F941" w14:textId="77777777" w:rsidR="008422C3" w:rsidRDefault="00C70E1C">
            <w:pPr>
              <w:snapToGrid w:val="0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是否修習「物理冶金」且成績及格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無須修習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8422C3" w14:paraId="4FCEA064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B73D" w14:textId="77777777" w:rsidR="008422C3" w:rsidRDefault="00C70E1C">
            <w:pPr>
              <w:snapToGrid w:val="0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是否修習「晶體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繞射學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是，成績：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6DB18F2D" w14:textId="77777777" w:rsidR="008422C3" w:rsidRDefault="00C70E1C">
            <w:pPr>
              <w:snapToGrid w:val="0"/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是否修習「材料機械性能」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是，成績：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</w:tbl>
    <w:p w14:paraId="44EBFDA9" w14:textId="0BF579F1" w:rsidR="008422C3" w:rsidRDefault="00C70E1C">
      <w:pPr>
        <w:ind w:left="840" w:hanging="840"/>
      </w:pPr>
      <w:r>
        <w:rPr>
          <w:rFonts w:ascii="標楷體" w:eastAsia="標楷體" w:hAnsi="標楷體"/>
        </w:rPr>
        <w:t xml:space="preserve">    3. </w:t>
      </w:r>
      <w:r>
        <w:rPr>
          <w:rFonts w:ascii="標楷體" w:eastAsia="標楷體" w:hAnsi="標楷體"/>
        </w:rPr>
        <w:t xml:space="preserve">論文計畫提報　　　　　　　　　</w:t>
      </w:r>
      <w:r>
        <w:rPr>
          <w:rFonts w:ascii="標楷體" w:eastAsia="標楷體" w:hAnsi="標楷體"/>
        </w:rPr>
        <w:t xml:space="preserve">     4. </w:t>
      </w:r>
      <w:r>
        <w:rPr>
          <w:rFonts w:ascii="標楷體" w:eastAsia="標楷體" w:hAnsi="標楷體"/>
        </w:rPr>
        <w:t>論文</w:t>
      </w:r>
      <w:r w:rsidR="00057C7B">
        <w:rPr>
          <w:rFonts w:ascii="標楷體" w:eastAsia="標楷體" w:hAnsi="標楷體" w:hint="eastAsia"/>
        </w:rPr>
        <w:t>封面與</w:t>
      </w:r>
      <w:r>
        <w:rPr>
          <w:rFonts w:ascii="標楷體" w:eastAsia="標楷體" w:hAnsi="標楷體"/>
        </w:rPr>
        <w:t>目錄架構</w:t>
      </w:r>
    </w:p>
    <w:p w14:paraId="2C6F145D" w14:textId="77777777" w:rsidR="008422C3" w:rsidRDefault="00C70E1C">
      <w:pPr>
        <w:snapToGrid w:val="0"/>
        <w:spacing w:line="240" w:lineRule="auto"/>
        <w:ind w:left="1196" w:hanging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通過</w:t>
      </w:r>
      <w:r>
        <w:rPr>
          <w:rFonts w:ascii="標楷體" w:eastAsia="標楷體" w:hAnsi="標楷體"/>
        </w:rPr>
        <w:t xml:space="preserve">                                □</w:t>
      </w:r>
      <w:r>
        <w:rPr>
          <w:rFonts w:ascii="標楷體" w:eastAsia="標楷體" w:hAnsi="標楷體"/>
        </w:rPr>
        <w:t>通過</w:t>
      </w:r>
    </w:p>
    <w:p w14:paraId="3C6CF0B4" w14:textId="77777777" w:rsidR="008422C3" w:rsidRDefault="00C70E1C">
      <w:pPr>
        <w:snapToGrid w:val="0"/>
        <w:spacing w:line="240" w:lineRule="auto"/>
        <w:ind w:left="1196" w:hanging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不通過</w:t>
      </w:r>
      <w:r>
        <w:rPr>
          <w:rFonts w:ascii="標楷體" w:eastAsia="標楷體" w:hAnsi="標楷體"/>
        </w:rPr>
        <w:t xml:space="preserve">                              □</w:t>
      </w:r>
      <w:r>
        <w:rPr>
          <w:rFonts w:ascii="標楷體" w:eastAsia="標楷體" w:hAnsi="標楷體"/>
        </w:rPr>
        <w:t>不通過</w:t>
      </w:r>
    </w:p>
    <w:p w14:paraId="3A5AF6B8" w14:textId="77777777" w:rsidR="008422C3" w:rsidRDefault="00C70E1C">
      <w:pPr>
        <w:ind w:left="84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5. </w:t>
      </w:r>
      <w:proofErr w:type="gramStart"/>
      <w:r>
        <w:rPr>
          <w:rFonts w:ascii="標楷體" w:eastAsia="標楷體" w:hAnsi="標楷體"/>
        </w:rPr>
        <w:t>投稿乙篇全文</w:t>
      </w:r>
      <w:proofErr w:type="gramEnd"/>
      <w:r>
        <w:rPr>
          <w:rFonts w:ascii="標楷體" w:eastAsia="標楷體" w:hAnsi="標楷體"/>
        </w:rPr>
        <w:t>論文</w:t>
      </w:r>
      <w:r>
        <w:rPr>
          <w:rFonts w:ascii="標楷體" w:eastAsia="標楷體" w:hAnsi="標楷體"/>
        </w:rPr>
        <w:t>，或專利申請。</w:t>
      </w:r>
    </w:p>
    <w:p w14:paraId="4EB7B5B4" w14:textId="77777777" w:rsidR="008422C3" w:rsidRDefault="00C70E1C">
      <w:pPr>
        <w:snapToGrid w:val="0"/>
        <w:spacing w:line="240" w:lineRule="auto"/>
        <w:ind w:left="1196" w:hanging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通過</w:t>
      </w:r>
    </w:p>
    <w:p w14:paraId="78C29174" w14:textId="77777777" w:rsidR="008422C3" w:rsidRDefault="00C70E1C">
      <w:pPr>
        <w:snapToGrid w:val="0"/>
        <w:spacing w:line="240" w:lineRule="auto"/>
        <w:ind w:left="1196" w:hanging="357"/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未通過（最晚須於學位口試</w:t>
      </w:r>
      <w:proofErr w:type="gramStart"/>
      <w:r>
        <w:rPr>
          <w:rFonts w:ascii="標楷體" w:eastAsia="標楷體" w:hAnsi="標楷體"/>
        </w:rPr>
        <w:t>一週</w:t>
      </w:r>
      <w:proofErr w:type="gramEnd"/>
      <w:r>
        <w:rPr>
          <w:rFonts w:ascii="標楷體" w:eastAsia="標楷體" w:hAnsi="標楷體"/>
        </w:rPr>
        <w:t>前完成審核通過，始得進行學位口試）</w:t>
      </w:r>
    </w:p>
    <w:p w14:paraId="5B5311E4" w14:textId="77777777" w:rsidR="008422C3" w:rsidRDefault="008422C3">
      <w:pPr>
        <w:snapToGrid w:val="0"/>
        <w:spacing w:line="240" w:lineRule="auto"/>
        <w:ind w:left="1196" w:hanging="357"/>
        <w:rPr>
          <w:rFonts w:ascii="標楷體" w:eastAsia="標楷體" w:hAnsi="標楷體"/>
        </w:rPr>
      </w:pPr>
    </w:p>
    <w:p w14:paraId="1CE23052" w14:textId="77777777" w:rsidR="008422C3" w:rsidRDefault="00C70E1C">
      <w:pPr>
        <w:snapToGrid w:val="0"/>
        <w:spacing w:line="240" w:lineRule="auto"/>
        <w:ind w:left="1196" w:hanging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承辦人員：</w:t>
      </w:r>
      <w:r>
        <w:rPr>
          <w:rFonts w:ascii="標楷體" w:eastAsia="標楷體" w:hAnsi="標楷體"/>
        </w:rPr>
        <w:t xml:space="preserve">__________________                   </w:t>
      </w:r>
      <w:r>
        <w:rPr>
          <w:rFonts w:ascii="標楷體" w:eastAsia="標楷體" w:hAnsi="標楷體"/>
        </w:rPr>
        <w:t>所長：</w:t>
      </w:r>
      <w:r>
        <w:rPr>
          <w:rFonts w:ascii="標楷體" w:eastAsia="標楷體" w:hAnsi="標楷體"/>
        </w:rPr>
        <w:t>__________________</w:t>
      </w:r>
    </w:p>
    <w:p w14:paraId="2C64811F" w14:textId="77777777" w:rsidR="008422C3" w:rsidRDefault="00C70E1C">
      <w:pPr>
        <w:spacing w:line="240" w:lineRule="exact"/>
        <w:ind w:left="839" w:hanging="72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/>
          <w:b/>
          <w:sz w:val="22"/>
          <w:szCs w:val="22"/>
        </w:rPr>
        <w:t>附註：</w:t>
      </w:r>
    </w:p>
    <w:p w14:paraId="26BA591B" w14:textId="77777777" w:rsidR="008422C3" w:rsidRDefault="00C70E1C">
      <w:pPr>
        <w:spacing w:line="240" w:lineRule="exact"/>
        <w:ind w:left="840" w:hanging="686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1. </w:t>
      </w:r>
      <w:r>
        <w:rPr>
          <w:rFonts w:ascii="標楷體" w:eastAsia="標楷體" w:hAnsi="標楷體"/>
          <w:sz w:val="22"/>
          <w:szCs w:val="22"/>
        </w:rPr>
        <w:t>各應屆研究所畢業生請</w:t>
      </w:r>
      <w:proofErr w:type="gramStart"/>
      <w:r>
        <w:rPr>
          <w:rFonts w:ascii="標楷體" w:eastAsia="標楷體" w:hAnsi="標楷體"/>
          <w:sz w:val="22"/>
          <w:szCs w:val="22"/>
        </w:rPr>
        <w:t>併</w:t>
      </w:r>
      <w:proofErr w:type="gramEnd"/>
      <w:r>
        <w:rPr>
          <w:rFonts w:ascii="標楷體" w:eastAsia="標楷體" w:hAnsi="標楷體"/>
          <w:sz w:val="22"/>
          <w:szCs w:val="22"/>
        </w:rPr>
        <w:t>同「學位考試申請書」送出。</w:t>
      </w:r>
    </w:p>
    <w:p w14:paraId="55F9284A" w14:textId="77777777" w:rsidR="008422C3" w:rsidRDefault="00C70E1C">
      <w:pPr>
        <w:spacing w:line="240" w:lineRule="exact"/>
        <w:ind w:left="485" w:hanging="341"/>
      </w:pPr>
      <w:r>
        <w:rPr>
          <w:rFonts w:ascii="標楷體" w:eastAsia="標楷體" w:hAnsi="標楷體"/>
          <w:sz w:val="22"/>
          <w:szCs w:val="22"/>
        </w:rPr>
        <w:t xml:space="preserve">2. </w:t>
      </w:r>
      <w:r>
        <w:rPr>
          <w:rFonts w:ascii="標楷體" w:eastAsia="標楷體" w:hAnsi="標楷體"/>
          <w:color w:val="FF0000"/>
          <w:sz w:val="22"/>
          <w:szCs w:val="22"/>
        </w:rPr>
        <w:t>依本校教務章則「各系</w:t>
      </w:r>
      <w:r>
        <w:rPr>
          <w:rFonts w:ascii="標楷體" w:eastAsia="標楷體" w:hAnsi="標楷體"/>
          <w:color w:val="FF0000"/>
          <w:sz w:val="22"/>
          <w:szCs w:val="22"/>
        </w:rPr>
        <w:t>(</w:t>
      </w:r>
      <w:r>
        <w:rPr>
          <w:rFonts w:ascii="標楷體" w:eastAsia="標楷體" w:hAnsi="標楷體"/>
          <w:color w:val="FF0000"/>
          <w:sz w:val="22"/>
          <w:szCs w:val="22"/>
        </w:rPr>
        <w:t>所</w:t>
      </w:r>
      <w:r>
        <w:rPr>
          <w:rFonts w:ascii="標楷體" w:eastAsia="標楷體" w:hAnsi="標楷體"/>
          <w:color w:val="FF0000"/>
          <w:sz w:val="22"/>
          <w:szCs w:val="22"/>
        </w:rPr>
        <w:t>)</w:t>
      </w:r>
      <w:r>
        <w:rPr>
          <w:rFonts w:ascii="標楷體" w:eastAsia="標楷體" w:hAnsi="標楷體"/>
          <w:color w:val="FF0000"/>
          <w:sz w:val="22"/>
          <w:szCs w:val="22"/>
        </w:rPr>
        <w:t>辦理研究生延聘指導教授及學位考試等相關作業須知」第</w:t>
      </w:r>
      <w:r>
        <w:rPr>
          <w:rFonts w:ascii="標楷體" w:eastAsia="標楷體" w:hAnsi="標楷體"/>
          <w:color w:val="FF0000"/>
          <w:sz w:val="22"/>
          <w:szCs w:val="22"/>
        </w:rPr>
        <w:t>2</w:t>
      </w:r>
      <w:r>
        <w:rPr>
          <w:rFonts w:ascii="標楷體" w:eastAsia="標楷體" w:hAnsi="標楷體"/>
          <w:color w:val="FF0000"/>
          <w:sz w:val="22"/>
          <w:szCs w:val="22"/>
        </w:rPr>
        <w:t>點第</w:t>
      </w:r>
      <w:r>
        <w:rPr>
          <w:rFonts w:ascii="標楷體" w:eastAsia="標楷體" w:hAnsi="標楷體"/>
          <w:color w:val="FF0000"/>
          <w:sz w:val="22"/>
          <w:szCs w:val="22"/>
        </w:rPr>
        <w:t>3</w:t>
      </w:r>
      <w:r>
        <w:rPr>
          <w:rFonts w:ascii="標楷體" w:eastAsia="標楷體" w:hAnsi="標楷體"/>
          <w:color w:val="FF0000"/>
          <w:sz w:val="22"/>
          <w:szCs w:val="22"/>
        </w:rPr>
        <w:t>款規定：「研究生修畢應修科目及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學分數方得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辦理學位考試</w:t>
      </w:r>
      <w:r>
        <w:rPr>
          <w:rFonts w:ascii="標楷體" w:eastAsia="標楷體" w:hAnsi="標楷體"/>
          <w:color w:val="FF0000"/>
          <w:sz w:val="22"/>
          <w:szCs w:val="22"/>
        </w:rPr>
        <w:t>(</w:t>
      </w:r>
      <w:r>
        <w:rPr>
          <w:rFonts w:ascii="標楷體" w:eastAsia="標楷體" w:hAnsi="標楷體"/>
          <w:color w:val="FF0000"/>
          <w:sz w:val="22"/>
          <w:szCs w:val="22"/>
        </w:rPr>
        <w:t>當學期尚有必修科目及學分數不足之情況，需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俟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成績送達，合於畢業學分數，方得辦理學位考試</w:t>
      </w:r>
      <w:r>
        <w:rPr>
          <w:rFonts w:ascii="標楷體" w:eastAsia="標楷體" w:hAnsi="標楷體"/>
          <w:color w:val="FF0000"/>
          <w:sz w:val="22"/>
          <w:szCs w:val="22"/>
        </w:rPr>
        <w:t>)</w:t>
      </w:r>
      <w:r>
        <w:rPr>
          <w:rFonts w:ascii="標楷體" w:eastAsia="標楷體" w:hAnsi="標楷體"/>
          <w:color w:val="FF0000"/>
          <w:sz w:val="22"/>
          <w:szCs w:val="22"/>
        </w:rPr>
        <w:t>，若有成績未送達，先行辦理學位考試者，屆時任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一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科目成績未通過，其學位考試成績不予</w:t>
      </w:r>
      <w:proofErr w:type="gramStart"/>
      <w:r>
        <w:rPr>
          <w:rFonts w:ascii="標楷體" w:eastAsia="標楷體" w:hAnsi="標楷體"/>
          <w:color w:val="FF0000"/>
          <w:sz w:val="22"/>
          <w:szCs w:val="22"/>
        </w:rPr>
        <w:t>採</w:t>
      </w:r>
      <w:proofErr w:type="gramEnd"/>
      <w:r>
        <w:rPr>
          <w:rFonts w:ascii="標楷體" w:eastAsia="標楷體" w:hAnsi="標楷體"/>
          <w:color w:val="FF0000"/>
          <w:sz w:val="22"/>
          <w:szCs w:val="22"/>
        </w:rPr>
        <w:t>計</w:t>
      </w:r>
      <w:r>
        <w:rPr>
          <w:rFonts w:ascii="標楷體" w:eastAsia="標楷體" w:hAnsi="標楷體"/>
          <w:color w:val="FF0000"/>
          <w:sz w:val="22"/>
          <w:szCs w:val="22"/>
        </w:rPr>
        <w:t>…</w:t>
      </w:r>
      <w:r>
        <w:rPr>
          <w:rFonts w:ascii="標楷體" w:eastAsia="標楷體" w:hAnsi="標楷體"/>
          <w:color w:val="FF0000"/>
          <w:sz w:val="22"/>
          <w:szCs w:val="22"/>
        </w:rPr>
        <w:t>」。</w:t>
      </w:r>
    </w:p>
    <w:p w14:paraId="528B83A9" w14:textId="77777777" w:rsidR="008422C3" w:rsidRDefault="00C70E1C">
      <w:pPr>
        <w:spacing w:line="240" w:lineRule="exact"/>
        <w:ind w:left="485" w:hanging="341"/>
      </w:pPr>
      <w:r>
        <w:rPr>
          <w:rFonts w:ascii="標楷體" w:eastAsia="標楷體" w:hAnsi="標楷體"/>
          <w:sz w:val="22"/>
          <w:szCs w:val="22"/>
        </w:rPr>
        <w:t xml:space="preserve">3. </w:t>
      </w:r>
      <w:r>
        <w:rPr>
          <w:rFonts w:ascii="標楷體" w:eastAsia="標楷體" w:hAnsi="標楷體"/>
          <w:sz w:val="22"/>
          <w:szCs w:val="22"/>
        </w:rPr>
        <w:t>英語能力畢業門檻依照本校教務章則「</w:t>
      </w:r>
      <w:hyperlink r:id="rId7" w:tooltip="國立雲林科技大學學生英語能力要求實施辦法" w:history="1">
        <w:r>
          <w:rPr>
            <w:rFonts w:ascii="標楷體" w:eastAsia="標楷體" w:hAnsi="標楷體"/>
            <w:sz w:val="22"/>
            <w:szCs w:val="22"/>
          </w:rPr>
          <w:t>學生英語能力要求實施要點</w:t>
        </w:r>
      </w:hyperlink>
      <w:r>
        <w:rPr>
          <w:rFonts w:ascii="標楷體" w:eastAsia="標楷體" w:hAnsi="標楷體"/>
          <w:sz w:val="22"/>
          <w:szCs w:val="22"/>
        </w:rPr>
        <w:t>」。</w:t>
      </w:r>
    </w:p>
    <w:p w14:paraId="4D46CFFF" w14:textId="77777777" w:rsidR="008422C3" w:rsidRDefault="00C70E1C">
      <w:pPr>
        <w:spacing w:line="240" w:lineRule="exact"/>
        <w:ind w:left="485" w:hanging="341"/>
      </w:pPr>
      <w:r>
        <w:rPr>
          <w:rFonts w:ascii="標楷體" w:eastAsia="標楷體" w:hAnsi="標楷體"/>
          <w:color w:val="0000FF"/>
          <w:sz w:val="22"/>
          <w:szCs w:val="22"/>
        </w:rPr>
        <w:t xml:space="preserve">4. </w:t>
      </w:r>
      <w:r>
        <w:rPr>
          <w:rFonts w:ascii="標楷體" w:eastAsia="標楷體" w:hAnsi="標楷體"/>
          <w:color w:val="0000FF"/>
          <w:sz w:val="22"/>
          <w:szCs w:val="22"/>
        </w:rPr>
        <w:t>申請學位論文延</w:t>
      </w:r>
      <w:r>
        <w:rPr>
          <w:rFonts w:ascii="標楷體" w:eastAsia="標楷體" w:hAnsi="標楷體"/>
          <w:color w:val="0000FF"/>
          <w:sz w:val="22"/>
          <w:szCs w:val="22"/>
        </w:rPr>
        <w:t>後公開才勾。論文以公開為原則，不公開為例外，依國家圖書館來文，新版「國家圖書館學位論文延後公開申請書」，依學位授予法申請選項為「涉及機密、專利事項</w:t>
      </w:r>
      <w:r>
        <w:rPr>
          <w:rFonts w:ascii="標楷體" w:eastAsia="標楷體" w:hAnsi="標楷體"/>
          <w:color w:val="0000FF"/>
          <w:sz w:val="22"/>
          <w:szCs w:val="22"/>
        </w:rPr>
        <w:t>(</w:t>
      </w:r>
      <w:r>
        <w:rPr>
          <w:rFonts w:ascii="標楷體" w:eastAsia="標楷體" w:hAnsi="標楷體"/>
          <w:color w:val="0000FF"/>
          <w:sz w:val="22"/>
          <w:szCs w:val="22"/>
        </w:rPr>
        <w:t>送國家圖書館時須有申請案號</w:t>
      </w:r>
      <w:r>
        <w:rPr>
          <w:rFonts w:ascii="標楷體" w:eastAsia="標楷體" w:hAnsi="標楷體"/>
          <w:color w:val="0000FF"/>
          <w:sz w:val="22"/>
          <w:szCs w:val="22"/>
        </w:rPr>
        <w:t>)</w:t>
      </w:r>
      <w:r>
        <w:rPr>
          <w:rFonts w:ascii="標楷體" w:eastAsia="標楷體" w:hAnsi="標楷體"/>
          <w:color w:val="0000FF"/>
          <w:sz w:val="22"/>
          <w:szCs w:val="22"/>
        </w:rPr>
        <w:t>或依法不得提供」，已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刪除「準備論文投稿」為由之延後原因選項</w:t>
      </w:r>
      <w:r>
        <w:rPr>
          <w:rFonts w:ascii="標楷體" w:eastAsia="標楷體" w:hAnsi="標楷體"/>
          <w:color w:val="0000FF"/>
          <w:sz w:val="22"/>
          <w:szCs w:val="22"/>
        </w:rPr>
        <w:t>，並自</w:t>
      </w:r>
      <w:r>
        <w:rPr>
          <w:rFonts w:ascii="標楷體" w:eastAsia="標楷體" w:hAnsi="標楷體"/>
          <w:color w:val="0000FF"/>
          <w:sz w:val="22"/>
          <w:szCs w:val="22"/>
        </w:rPr>
        <w:t xml:space="preserve">109 </w:t>
      </w:r>
      <w:r>
        <w:rPr>
          <w:rFonts w:ascii="標楷體" w:eastAsia="標楷體" w:hAnsi="標楷體"/>
          <w:color w:val="0000FF"/>
          <w:sz w:val="22"/>
          <w:szCs w:val="22"/>
        </w:rPr>
        <w:t>學年度起適用。本校研究生申請學位論文延後公開，應於申請學位考試時向系所提出申請並經系所專屬會議審議通過（「學位考試申請審核表」新增延後公開勾選項目），研究生未於申請學位考試時提出「學位論文延後公開」者，不得再補提延後公開</w:t>
      </w:r>
      <w:r>
        <w:rPr>
          <w:rFonts w:ascii="標楷體" w:eastAsia="標楷體" w:hAnsi="標楷體"/>
          <w:color w:val="0000FF"/>
          <w:sz w:val="22"/>
          <w:szCs w:val="22"/>
        </w:rPr>
        <w:t>(</w:t>
      </w:r>
      <w:r>
        <w:rPr>
          <w:rFonts w:ascii="標楷體" w:eastAsia="標楷體" w:hAnsi="標楷體"/>
          <w:color w:val="0000FF"/>
          <w:sz w:val="22"/>
          <w:szCs w:val="22"/>
        </w:rPr>
        <w:t>第</w:t>
      </w:r>
      <w:r>
        <w:rPr>
          <w:rFonts w:ascii="標楷體" w:eastAsia="標楷體" w:hAnsi="標楷體"/>
          <w:color w:val="0000FF"/>
          <w:sz w:val="22"/>
          <w:szCs w:val="22"/>
        </w:rPr>
        <w:t>109</w:t>
      </w:r>
      <w:r>
        <w:rPr>
          <w:rFonts w:ascii="標楷體" w:eastAsia="標楷體" w:hAnsi="標楷體"/>
          <w:color w:val="0000FF"/>
          <w:sz w:val="22"/>
          <w:szCs w:val="22"/>
        </w:rPr>
        <w:t>次教務會議</w:t>
      </w:r>
      <w:r>
        <w:rPr>
          <w:rFonts w:ascii="標楷體" w:eastAsia="標楷體" w:hAnsi="標楷體"/>
          <w:color w:val="0000FF"/>
          <w:sz w:val="22"/>
          <w:szCs w:val="22"/>
        </w:rPr>
        <w:t>)</w:t>
      </w:r>
      <w:r>
        <w:rPr>
          <w:rFonts w:ascii="標楷體" w:eastAsia="標楷體" w:hAnsi="標楷體"/>
          <w:color w:val="0000FF"/>
          <w:sz w:val="22"/>
          <w:szCs w:val="22"/>
        </w:rPr>
        <w:t>。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自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110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學年度起，學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位論文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(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紙本、電子檔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)</w:t>
      </w:r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延後公開申請時，請學生補充證明</w:t>
      </w:r>
      <w:proofErr w:type="gramStart"/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文件送系所</w:t>
      </w:r>
      <w:proofErr w:type="gramEnd"/>
      <w:r>
        <w:rPr>
          <w:rFonts w:ascii="標楷體" w:eastAsia="標楷體" w:hAnsi="標楷體"/>
          <w:b/>
          <w:color w:val="0000FF"/>
          <w:sz w:val="22"/>
          <w:szCs w:val="22"/>
          <w:shd w:val="clear" w:color="auto" w:fill="FFFFFF"/>
        </w:rPr>
        <w:t>審議。</w:t>
      </w:r>
    </w:p>
    <w:sectPr w:rsidR="008422C3">
      <w:headerReference w:type="default" r:id="rId8"/>
      <w:pgSz w:w="11906" w:h="16838"/>
      <w:pgMar w:top="397" w:right="851" w:bottom="397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4473" w14:textId="77777777" w:rsidR="00C70E1C" w:rsidRDefault="00C70E1C">
      <w:pPr>
        <w:spacing w:line="240" w:lineRule="auto"/>
      </w:pPr>
      <w:r>
        <w:separator/>
      </w:r>
    </w:p>
  </w:endnote>
  <w:endnote w:type="continuationSeparator" w:id="0">
    <w:p w14:paraId="46F55355" w14:textId="77777777" w:rsidR="00C70E1C" w:rsidRDefault="00C70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B8E1" w14:textId="77777777" w:rsidR="00C70E1C" w:rsidRDefault="00C70E1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9B5BA92" w14:textId="77777777" w:rsidR="00C70E1C" w:rsidRDefault="00C70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6F85" w14:textId="77777777" w:rsidR="00401268" w:rsidRDefault="00C70E1C">
    <w:pPr>
      <w:pStyle w:val="a3"/>
      <w:jc w:val="right"/>
    </w:pPr>
    <w:r>
      <w:rPr>
        <w:rFonts w:ascii="新細明體" w:hAnsi="新細明體"/>
        <w:sz w:val="18"/>
      </w:rPr>
      <w:t>112.05</w:t>
    </w:r>
    <w:r>
      <w:rPr>
        <w:rFonts w:ascii="新細明體" w:hAnsi="新細明體"/>
        <w:sz w:val="18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845"/>
    <w:multiLevelType w:val="multilevel"/>
    <w:tmpl w:val="35BCF4E4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271779A"/>
    <w:multiLevelType w:val="multilevel"/>
    <w:tmpl w:val="253AAD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53616CF"/>
    <w:multiLevelType w:val="multilevel"/>
    <w:tmpl w:val="574ECAC4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2212951"/>
    <w:multiLevelType w:val="multilevel"/>
    <w:tmpl w:val="9D3CB0DE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8E07522"/>
    <w:multiLevelType w:val="multilevel"/>
    <w:tmpl w:val="C42C582C"/>
    <w:lvl w:ilvl="0">
      <w:start w:val="1"/>
      <w:numFmt w:val="decimal"/>
      <w:lvlText w:val="%1."/>
      <w:lvlJc w:val="left"/>
      <w:pPr>
        <w:ind w:left="842" w:hanging="36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22C3"/>
    <w:rsid w:val="00057C7B"/>
    <w:rsid w:val="008422C3"/>
    <w:rsid w:val="00C70E1C"/>
    <w:rsid w:val="00F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E96E"/>
  <w15:docId w15:val="{983ECBEB-4E95-4B52-BE5B-04EC34B7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c.yuntech.edu.tw/index.php?option=com_docman&amp;task=doc_download&amp;gid=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 屆 畢 業 生 畢 業 資 格 初 審 審 查 表</dc:title>
  <dc:subject/>
  <dc:creator>註冊組</dc:creator>
  <cp:lastModifiedBy>user</cp:lastModifiedBy>
  <cp:revision>2</cp:revision>
  <cp:lastPrinted>2024-05-09T07:00:00Z</cp:lastPrinted>
  <dcterms:created xsi:type="dcterms:W3CDTF">2024-05-09T07:00:00Z</dcterms:created>
  <dcterms:modified xsi:type="dcterms:W3CDTF">2024-05-09T07:00:00Z</dcterms:modified>
</cp:coreProperties>
</file>